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A841B40" w14:textId="77777777" w:rsidR="00392D21" w:rsidRDefault="00392D21"/>
    <w:p w14:paraId="784625C3" w14:textId="77777777" w:rsidR="00392D21" w:rsidRDefault="00392D21"/>
    <w:p w14:paraId="1064C393" w14:textId="77777777" w:rsidR="00392D21" w:rsidRDefault="00392D21"/>
    <w:p w14:paraId="4743EF4F" w14:textId="77B1AF4C" w:rsidR="00392D21" w:rsidRDefault="00186CE6" w:rsidP="00186CE6">
      <w:pPr>
        <w:ind w:left="2832"/>
      </w:pPr>
      <w:r>
        <w:rPr>
          <w:noProof/>
        </w:rPr>
        <w:drawing>
          <wp:inline distT="0" distB="0" distL="0" distR="0" wp14:anchorId="7EBDA083" wp14:editId="14381340">
            <wp:extent cx="4771981" cy="1323189"/>
            <wp:effectExtent l="0" t="0" r="0" b="0"/>
            <wp:docPr id="1989590500" name="Immagine 9" descr="Immagine che contiene Carattere, testo, Elementi grafici, schermata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9590500" name="Immagine 9" descr="Immagine che contiene Carattere, testo, Elementi grafici, schermata&#10;&#10;Il contenuto generato dall'IA potrebbe non essere corretto.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4533" cy="1329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ED0B6F" w14:textId="3C52BB4E" w:rsidR="00082FB9" w:rsidRDefault="00186CE6">
      <w:r>
        <w:rPr>
          <w:noProof/>
        </w:rPr>
        <w:drawing>
          <wp:anchor distT="0" distB="0" distL="114300" distR="114300" simplePos="0" relativeHeight="251667456" behindDoc="0" locked="0" layoutInCell="1" allowOverlap="1" wp14:anchorId="0AD6D2FC" wp14:editId="3601AA4F">
            <wp:simplePos x="0" y="0"/>
            <wp:positionH relativeFrom="column">
              <wp:posOffset>0</wp:posOffset>
            </wp:positionH>
            <wp:positionV relativeFrom="paragraph">
              <wp:posOffset>338456</wp:posOffset>
            </wp:positionV>
            <wp:extent cx="2486025" cy="2514600"/>
            <wp:effectExtent l="0" t="0" r="0" b="0"/>
            <wp:wrapNone/>
            <wp:docPr id="1117920576" name="Immagine 1" descr="Immagine che contiene textile, terreno, tenda, interno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7920576" name="Immagine 1" descr="Immagine che contiene textile, terreno, tenda, interno&#10;&#10;Il contenuto generato dall'IA potrebbe non essere corretto.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C3980">
        <w:rPr>
          <w:noProof/>
        </w:rPr>
        <w:drawing>
          <wp:anchor distT="0" distB="0" distL="114300" distR="114300" simplePos="0" relativeHeight="251648000" behindDoc="1" locked="0" layoutInCell="1" allowOverlap="1" wp14:anchorId="2621EE47" wp14:editId="5749D070">
            <wp:simplePos x="0" y="0"/>
            <wp:positionH relativeFrom="column">
              <wp:posOffset>5038725</wp:posOffset>
            </wp:positionH>
            <wp:positionV relativeFrom="page">
              <wp:posOffset>342900</wp:posOffset>
            </wp:positionV>
            <wp:extent cx="3267075" cy="2657475"/>
            <wp:effectExtent l="0" t="0" r="0" b="0"/>
            <wp:wrapNone/>
            <wp:docPr id="2079116250" name="Immagine 6" descr="Immagine che contiene Materiali naturali, terreno, filo, fibra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9116250" name="Immagine 6" descr="Immagine che contiene Materiali naturali, terreno, filo, fibra&#10;&#10;Il contenuto generato dall'IA potrebbe non essere corretto.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C3980">
        <w:rPr>
          <w:noProof/>
        </w:rPr>
        <w:drawing>
          <wp:anchor distT="0" distB="0" distL="114300" distR="114300" simplePos="0" relativeHeight="251661312" behindDoc="1" locked="0" layoutInCell="1" allowOverlap="1" wp14:anchorId="264E1520" wp14:editId="08F911D4">
            <wp:simplePos x="0" y="0"/>
            <wp:positionH relativeFrom="column">
              <wp:posOffset>3295650</wp:posOffset>
            </wp:positionH>
            <wp:positionV relativeFrom="paragraph">
              <wp:posOffset>338455</wp:posOffset>
            </wp:positionV>
            <wp:extent cx="2660650" cy="3761088"/>
            <wp:effectExtent l="0" t="0" r="0" b="0"/>
            <wp:wrapNone/>
            <wp:docPr id="1526513212" name="Immagine 7" descr="Immagine che contiene interno, muro, interior design, cuscino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6513212" name="Immagine 7" descr="Immagine che contiene interno, muro, interior design, cuscino&#10;&#10;Il contenuto generato dall'IA potrebbe non essere corretto.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0425" cy="3774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F82640" w14:textId="5CEE783C" w:rsidR="003E7F24" w:rsidRDefault="00B73D2F">
      <w:r>
        <w:rPr>
          <w:noProof/>
        </w:rPr>
        <w:drawing>
          <wp:anchor distT="0" distB="0" distL="114300" distR="114300" simplePos="0" relativeHeight="251682816" behindDoc="0" locked="0" layoutInCell="1" allowOverlap="1" wp14:anchorId="76D20A54" wp14:editId="271B73D3">
            <wp:simplePos x="0" y="0"/>
            <wp:positionH relativeFrom="column">
              <wp:posOffset>5934075</wp:posOffset>
            </wp:positionH>
            <wp:positionV relativeFrom="paragraph">
              <wp:posOffset>2656205</wp:posOffset>
            </wp:positionV>
            <wp:extent cx="2371725" cy="3185795"/>
            <wp:effectExtent l="0" t="0" r="0" b="0"/>
            <wp:wrapNone/>
            <wp:docPr id="1693131695" name="Immagine 3" descr="Immagine che contiene interno, muro, finestra, interior design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3131695" name="Immagine 3" descr="Immagine che contiene interno, muro, finestra, interior design&#10;&#10;Il contenuto generato dall'IA potrebbe non essere corretto.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5347" cy="319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0768" behindDoc="0" locked="0" layoutInCell="1" allowOverlap="1" wp14:anchorId="13E616A1" wp14:editId="78EF6D11">
            <wp:simplePos x="0" y="0"/>
            <wp:positionH relativeFrom="column">
              <wp:posOffset>2257425</wp:posOffset>
            </wp:positionH>
            <wp:positionV relativeFrom="page">
              <wp:posOffset>-2958465</wp:posOffset>
            </wp:positionV>
            <wp:extent cx="1849755" cy="2486025"/>
            <wp:effectExtent l="0" t="0" r="0" b="0"/>
            <wp:wrapTopAndBottom/>
            <wp:docPr id="173551489" name="Immagine 4" descr="Immagine che contiene Beige, marrone, interno, tessuto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551489" name="Immagine 4" descr="Immagine che contiene Beige, marrone, interno, tessuto&#10;&#10;Il contenuto generato dall'IA potrebbe non essere corretto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755" cy="248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20EC4">
        <w:rPr>
          <w:noProof/>
        </w:rPr>
        <w:drawing>
          <wp:inline distT="0" distB="0" distL="0" distR="0" wp14:anchorId="01D0E542" wp14:editId="442CE279">
            <wp:extent cx="3429000" cy="3371850"/>
            <wp:effectExtent l="0" t="0" r="0" b="0"/>
            <wp:docPr id="1450888169" name="Immagine 2" descr="Immagine che contiene interno, finestra, tenda, Decorazione per finestre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0888169" name="Immagine 2" descr="Immagine che contiene interno, finestra, tenda, Decorazione per finestre&#10;&#10;Il contenuto generato dall'IA potrebbe non essere corretto.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337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77F21">
        <w:rPr>
          <w:noProof/>
        </w:rPr>
        <w:drawing>
          <wp:anchor distT="0" distB="0" distL="114300" distR="114300" simplePos="0" relativeHeight="251681792" behindDoc="1" locked="0" layoutInCell="1" allowOverlap="1" wp14:anchorId="7BB8C745" wp14:editId="50F8C610">
            <wp:simplePos x="0" y="0"/>
            <wp:positionH relativeFrom="column">
              <wp:posOffset>3371850</wp:posOffset>
            </wp:positionH>
            <wp:positionV relativeFrom="paragraph">
              <wp:posOffset>3770630</wp:posOffset>
            </wp:positionV>
            <wp:extent cx="2756535" cy="2067560"/>
            <wp:effectExtent l="0" t="0" r="0" b="0"/>
            <wp:wrapNone/>
            <wp:docPr id="86584008" name="Immagine 5" descr="Immagine che contiene Materiali naturali, fungo, terreno, autunno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584008" name="Immagine 5" descr="Immagine che contiene Materiali naturali, fungo, terreno, autunno&#10;&#10;Il contenuto generato dall'IA potrebbe non essere corretto.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6535" cy="206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A7499FB" w14:textId="77777777" w:rsidR="003E7F24" w:rsidRDefault="003E7F24"/>
    <w:p w14:paraId="496531DE" w14:textId="77777777" w:rsidR="003E7F24" w:rsidRPr="003E7F24" w:rsidRDefault="003E7F24" w:rsidP="003E7F24">
      <w:pPr>
        <w:rPr>
          <w:b/>
          <w:bCs/>
          <w:lang w:val="en-US"/>
        </w:rPr>
      </w:pPr>
      <w:r w:rsidRPr="003E7F24">
        <w:rPr>
          <w:b/>
          <w:bCs/>
          <w:lang w:val="en-US"/>
        </w:rPr>
        <w:t>Subject: Fuorisalone 2026 | Discover KOHRO Between Art and Materia</w:t>
      </w:r>
    </w:p>
    <w:p w14:paraId="4A36DDA0" w14:textId="77777777" w:rsidR="003E7F24" w:rsidRPr="003E7F24" w:rsidRDefault="003E7F24" w:rsidP="003E7F24">
      <w:pPr>
        <w:rPr>
          <w:lang w:val="en-US"/>
        </w:rPr>
      </w:pPr>
    </w:p>
    <w:p w14:paraId="35E12402" w14:textId="77777777" w:rsidR="003E7F24" w:rsidRPr="003E7F24" w:rsidRDefault="003E7F24" w:rsidP="003E7F24">
      <w:pPr>
        <w:rPr>
          <w:lang w:val="en-US"/>
        </w:rPr>
      </w:pPr>
      <w:r w:rsidRPr="003E7F24">
        <w:rPr>
          <w:lang w:val="en-US"/>
        </w:rPr>
        <w:t xml:space="preserve">During Fuorisalone 2026, KOHRO invites you to experience </w:t>
      </w:r>
      <w:r w:rsidRPr="003E7F24">
        <w:rPr>
          <w:b/>
          <w:bCs/>
          <w:lang w:val="en-US"/>
        </w:rPr>
        <w:t>Between Art and Materia</w:t>
      </w:r>
      <w:r w:rsidRPr="003E7F24">
        <w:rPr>
          <w:lang w:val="en-US"/>
        </w:rPr>
        <w:t>, an immersive exhibition celebrating the meeting of textile, art and Italian craftsmanship.</w:t>
      </w:r>
    </w:p>
    <w:p w14:paraId="192F3540" w14:textId="77777777" w:rsidR="003E7F24" w:rsidRPr="003E7F24" w:rsidRDefault="003E7F24" w:rsidP="003E7F24">
      <w:pPr>
        <w:rPr>
          <w:lang w:val="en-US"/>
        </w:rPr>
      </w:pPr>
    </w:p>
    <w:p w14:paraId="431A8788" w14:textId="4FA01C18" w:rsidR="003E7F24" w:rsidRPr="003E7F24" w:rsidRDefault="003E7F24" w:rsidP="003E7F24">
      <w:pPr>
        <w:rPr>
          <w:lang w:val="en-US"/>
        </w:rPr>
      </w:pPr>
      <w:r w:rsidRPr="003E7F24">
        <w:rPr>
          <w:lang w:val="en-US"/>
        </w:rPr>
        <w:t>From 20 to 26 April</w:t>
      </w:r>
      <w:r>
        <w:rPr>
          <w:lang w:val="en-US"/>
        </w:rPr>
        <w:t xml:space="preserve"> 2026</w:t>
      </w:r>
      <w:r w:rsidRPr="003E7F24">
        <w:rPr>
          <w:lang w:val="en-US"/>
        </w:rPr>
        <w:t>, our KOHRO Pop-Up Store in Milano Brera will open its doors to reveal a world where fabrics become a true expression of design and culture. On this occasion, we will also present our new collection, conceived as a coordinated textile system designed to harmoniously integrate with your interior projects, offering versatility, balance and refined material combinations.</w:t>
      </w:r>
    </w:p>
    <w:p w14:paraId="6BCE377B" w14:textId="77777777" w:rsidR="003E7F24" w:rsidRPr="003E7F24" w:rsidRDefault="003E7F24" w:rsidP="003E7F24">
      <w:pPr>
        <w:rPr>
          <w:lang w:val="en-US"/>
        </w:rPr>
      </w:pPr>
    </w:p>
    <w:p w14:paraId="61336A09" w14:textId="37897B62" w:rsidR="003E7F24" w:rsidRPr="003E7F24" w:rsidRDefault="003E7F24" w:rsidP="003E7F24">
      <w:pPr>
        <w:rPr>
          <w:lang w:val="en-US"/>
        </w:rPr>
      </w:pPr>
      <w:r w:rsidRPr="003E7F24">
        <w:rPr>
          <w:lang w:val="en-US"/>
        </w:rPr>
        <w:t xml:space="preserve">Discover our collections of 100% Italian-made furnishing textiles, crafted with </w:t>
      </w:r>
      <w:r w:rsidR="0063796A">
        <w:rPr>
          <w:lang w:val="en-US"/>
        </w:rPr>
        <w:t xml:space="preserve">noble </w:t>
      </w:r>
      <w:r w:rsidRPr="003E7F24">
        <w:rPr>
          <w:lang w:val="en-US"/>
        </w:rPr>
        <w:t>natural fibers and developed in double width, created to bring elegance, fluidity and character to contemporary interiors.</w:t>
      </w:r>
    </w:p>
    <w:p w14:paraId="0C77BAF5" w14:textId="77777777" w:rsidR="003E7F24" w:rsidRPr="003E7F24" w:rsidRDefault="003E7F24" w:rsidP="003E7F24">
      <w:pPr>
        <w:rPr>
          <w:lang w:val="en-US"/>
        </w:rPr>
      </w:pPr>
    </w:p>
    <w:p w14:paraId="684BFAC1" w14:textId="77777777" w:rsidR="003E7F24" w:rsidRPr="003E7F24" w:rsidRDefault="003E7F24" w:rsidP="003E7F24">
      <w:pPr>
        <w:rPr>
          <w:lang w:val="en-US"/>
        </w:rPr>
      </w:pPr>
      <w:r w:rsidRPr="003E7F24">
        <w:rPr>
          <w:lang w:val="en-US"/>
        </w:rPr>
        <w:t>Rooted in Italian tradition yet looking toward the future, KOHRO explores a vision of sustainable luxury where art, craftsmanship and innovation coexist. At the heart of this journey are the people, the materials and the attentive service that define the KOHRO experience.</w:t>
      </w:r>
    </w:p>
    <w:p w14:paraId="45DFAF54" w14:textId="77777777" w:rsidR="003E7F24" w:rsidRPr="003E7F24" w:rsidRDefault="003E7F24" w:rsidP="003E7F24">
      <w:pPr>
        <w:rPr>
          <w:lang w:val="en-US"/>
        </w:rPr>
      </w:pPr>
    </w:p>
    <w:p w14:paraId="315614F7" w14:textId="77777777" w:rsidR="003E7F24" w:rsidRPr="003E7F24" w:rsidRDefault="003E7F24" w:rsidP="003E7F24">
      <w:pPr>
        <w:rPr>
          <w:lang w:val="en-US"/>
        </w:rPr>
      </w:pPr>
      <w:r w:rsidRPr="003E7F24">
        <w:rPr>
          <w:lang w:val="en-US"/>
        </w:rPr>
        <w:t>We look forward to welcoming you and sharing this unique moment during Milan Design Week.</w:t>
      </w:r>
    </w:p>
    <w:p w14:paraId="4E6F0D57" w14:textId="77777777" w:rsidR="003E7F24" w:rsidRPr="003E7F24" w:rsidRDefault="003E7F24" w:rsidP="003E7F24">
      <w:pPr>
        <w:rPr>
          <w:lang w:val="en-US"/>
        </w:rPr>
      </w:pPr>
    </w:p>
    <w:p w14:paraId="155F92A2" w14:textId="77777777" w:rsidR="003E7F24" w:rsidRPr="003E7F24" w:rsidRDefault="003E7F24" w:rsidP="003E7F24">
      <w:pPr>
        <w:rPr>
          <w:lang w:val="en-US"/>
        </w:rPr>
      </w:pPr>
      <w:r w:rsidRPr="003E7F24">
        <w:rPr>
          <w:lang w:val="en-US"/>
        </w:rPr>
        <w:t>Where fabric becomes art.</w:t>
      </w:r>
    </w:p>
    <w:p w14:paraId="0E890408" w14:textId="77777777" w:rsidR="003E7F24" w:rsidRPr="003E7F24" w:rsidRDefault="003E7F24" w:rsidP="003E7F24">
      <w:pPr>
        <w:rPr>
          <w:lang w:val="en-US"/>
        </w:rPr>
      </w:pPr>
    </w:p>
    <w:p w14:paraId="396C5CB5" w14:textId="77777777" w:rsidR="003E7F24" w:rsidRPr="003E7F24" w:rsidRDefault="003E7F24" w:rsidP="003E7F24">
      <w:pPr>
        <w:rPr>
          <w:b/>
          <w:bCs/>
          <w:lang w:val="en-US"/>
        </w:rPr>
      </w:pPr>
      <w:r w:rsidRPr="003E7F24">
        <w:rPr>
          <w:b/>
          <w:bCs/>
          <w:lang w:val="en-US"/>
        </w:rPr>
        <w:t>KOHRO Pop-Up Store – Fuorisalone 2026</w:t>
      </w:r>
    </w:p>
    <w:p w14:paraId="0D2D4F45" w14:textId="77777777" w:rsidR="003E7F24" w:rsidRPr="003E7F24" w:rsidRDefault="003E7F24" w:rsidP="003E7F24">
      <w:pPr>
        <w:rPr>
          <w:b/>
          <w:bCs/>
        </w:rPr>
      </w:pPr>
      <w:r w:rsidRPr="003E7F24">
        <w:rPr>
          <w:b/>
          <w:bCs/>
        </w:rPr>
        <w:t>20–26 April 2026</w:t>
      </w:r>
    </w:p>
    <w:p w14:paraId="1E46B06F" w14:textId="77777777" w:rsidR="003E7F24" w:rsidRPr="003E7F24" w:rsidRDefault="003E7F24" w:rsidP="003E7F24">
      <w:pPr>
        <w:rPr>
          <w:b/>
          <w:bCs/>
        </w:rPr>
      </w:pPr>
      <w:r w:rsidRPr="003E7F24">
        <w:rPr>
          <w:b/>
          <w:bCs/>
        </w:rPr>
        <w:t>9:00 AM – 7:00 PM</w:t>
      </w:r>
    </w:p>
    <w:p w14:paraId="18EB45CD" w14:textId="672C1565" w:rsidR="003E7F24" w:rsidRPr="003E7F24" w:rsidRDefault="003E7F24" w:rsidP="003E7F24">
      <w:pPr>
        <w:rPr>
          <w:b/>
          <w:bCs/>
        </w:rPr>
      </w:pPr>
      <w:r w:rsidRPr="003E7F24">
        <w:rPr>
          <w:b/>
          <w:bCs/>
        </w:rPr>
        <w:t>Piazza San Marco,</w:t>
      </w:r>
      <w:r w:rsidR="007A53F9">
        <w:rPr>
          <w:b/>
          <w:bCs/>
        </w:rPr>
        <w:t xml:space="preserve"> Vicolo Piero Manzoni,</w:t>
      </w:r>
      <w:r w:rsidRPr="003E7F24">
        <w:rPr>
          <w:b/>
          <w:bCs/>
        </w:rPr>
        <w:t xml:space="preserve"> 20121</w:t>
      </w:r>
    </w:p>
    <w:p w14:paraId="14E19B26" w14:textId="77777777" w:rsidR="003E7F24" w:rsidRPr="003E7F24" w:rsidRDefault="003E7F24" w:rsidP="003E7F24">
      <w:pPr>
        <w:rPr>
          <w:b/>
          <w:bCs/>
        </w:rPr>
      </w:pPr>
      <w:r w:rsidRPr="003E7F24">
        <w:rPr>
          <w:b/>
          <w:bCs/>
        </w:rPr>
        <w:t>Milano Brera</w:t>
      </w:r>
    </w:p>
    <w:p w14:paraId="2E09B3D5" w14:textId="77777777" w:rsidR="003E7F24" w:rsidRPr="003E7F24" w:rsidRDefault="003E7F24" w:rsidP="003E7F24"/>
    <w:p w14:paraId="4544C09B" w14:textId="77777777" w:rsidR="003E7F24" w:rsidRPr="003E7F24" w:rsidRDefault="003E7F24" w:rsidP="003E7F24"/>
    <w:p w14:paraId="799DC60F" w14:textId="77777777" w:rsidR="003E7F24" w:rsidRPr="003E7F24" w:rsidRDefault="003E7F24" w:rsidP="003E7F24">
      <w:pPr>
        <w:rPr>
          <w:b/>
          <w:bCs/>
        </w:rPr>
      </w:pPr>
      <w:r w:rsidRPr="003E7F24">
        <w:rPr>
          <w:b/>
          <w:bCs/>
        </w:rPr>
        <w:t>Oggetto: Fuorisalone 2026 | Scopri KOHRO Between Art and Materia</w:t>
      </w:r>
    </w:p>
    <w:p w14:paraId="34C41FCA" w14:textId="77777777" w:rsidR="003E7F24" w:rsidRPr="003E7F24" w:rsidRDefault="003E7F24" w:rsidP="003E7F24"/>
    <w:p w14:paraId="6304696A" w14:textId="77777777" w:rsidR="003E7F24" w:rsidRPr="003E7F24" w:rsidRDefault="003E7F24" w:rsidP="003E7F24">
      <w:r w:rsidRPr="003E7F24">
        <w:t xml:space="preserve">In occasione del Fuorisalone 2026, KOHRO vi invita a vivere </w:t>
      </w:r>
      <w:r w:rsidRPr="003E7F24">
        <w:rPr>
          <w:b/>
          <w:bCs/>
        </w:rPr>
        <w:t>Between Art and Materia</w:t>
      </w:r>
      <w:r w:rsidRPr="003E7F24">
        <w:t>, un’esposizione immersiva che celebra l’incontro tra tessile, arte e artigianato italiano.</w:t>
      </w:r>
    </w:p>
    <w:p w14:paraId="3B4CE9F7" w14:textId="77777777" w:rsidR="003E7F24" w:rsidRPr="003E7F24" w:rsidRDefault="003E7F24" w:rsidP="003E7F24"/>
    <w:p w14:paraId="10B87622" w14:textId="49E91C80" w:rsidR="003E7F24" w:rsidRPr="003E7F24" w:rsidRDefault="003E7F24" w:rsidP="003E7F24">
      <w:r w:rsidRPr="003E7F24">
        <w:t>Dal 20 al 26 aprile</w:t>
      </w:r>
      <w:r>
        <w:t xml:space="preserve"> 2026</w:t>
      </w:r>
      <w:r w:rsidRPr="003E7F24">
        <w:t>, il Pop-Up Store KOHRO nel cuore di Milano Brera aprirà le sue porte per raccontare un mondo in cui il tessuto diventa espressione di design, materia e cultura. Durante l’evento presenteremo anche la nuova collezione, pensata come un sistema coordinato di tessuti progettato per dialogare armoniosamente con i vostri progetti d’interior, offrendo versatilità, equilibrio e sofisticate combinazioni materiche.</w:t>
      </w:r>
    </w:p>
    <w:p w14:paraId="0F98C22F" w14:textId="77777777" w:rsidR="003E7F24" w:rsidRPr="003E7F24" w:rsidRDefault="003E7F24" w:rsidP="003E7F24"/>
    <w:p w14:paraId="725E31A7" w14:textId="287491A6" w:rsidR="003E7F24" w:rsidRPr="003E7F24" w:rsidRDefault="003E7F24" w:rsidP="003E7F24">
      <w:r w:rsidRPr="003E7F24">
        <w:t xml:space="preserve">Scoprite le nostre collezioni di tessuti d’arredo 100% Made in Italy, realizzati con </w:t>
      </w:r>
      <w:r w:rsidR="0063796A">
        <w:t xml:space="preserve">nobili </w:t>
      </w:r>
      <w:r w:rsidRPr="003E7F24">
        <w:t>fibre naturali e sviluppati in doppia altezza, ideati per portare eleganza, continuità e carattere agli spazi contemporanei.</w:t>
      </w:r>
    </w:p>
    <w:p w14:paraId="22A3D6CB" w14:textId="77777777" w:rsidR="003E7F24" w:rsidRPr="003E7F24" w:rsidRDefault="003E7F24" w:rsidP="003E7F24"/>
    <w:p w14:paraId="0273FECB" w14:textId="77777777" w:rsidR="003E7F24" w:rsidRPr="003E7F24" w:rsidRDefault="003E7F24" w:rsidP="003E7F24">
      <w:r w:rsidRPr="003E7F24">
        <w:t>Radicato nella tradizione manifatturiera italiana ma con uno sguardo rivolto al futuro, KOHRO interpreta il tessile attraverso una visione di lusso sostenibile, dove arte, artigianato e innovazione convivono in equilibrio. Al centro di questo percorso ci sono le persone, i materiali e il servizio, valori che da sempre definiscono l’esperienza KOHRO.</w:t>
      </w:r>
    </w:p>
    <w:p w14:paraId="37026B71" w14:textId="77777777" w:rsidR="003E7F24" w:rsidRPr="003E7F24" w:rsidRDefault="003E7F24" w:rsidP="003E7F24"/>
    <w:p w14:paraId="72E0A2A5" w14:textId="77777777" w:rsidR="003E7F24" w:rsidRPr="003E7F24" w:rsidRDefault="003E7F24" w:rsidP="003E7F24">
      <w:r w:rsidRPr="003E7F24">
        <w:t>Vi aspettiamo per condividere insieme questo momento speciale durante la Milano Design Week.</w:t>
      </w:r>
    </w:p>
    <w:p w14:paraId="2ECC878F" w14:textId="77777777" w:rsidR="003E7F24" w:rsidRPr="003E7F24" w:rsidRDefault="003E7F24" w:rsidP="003E7F24"/>
    <w:p w14:paraId="777936E9" w14:textId="77777777" w:rsidR="003E7F24" w:rsidRPr="003E7F24" w:rsidRDefault="003E7F24" w:rsidP="003E7F24">
      <w:pPr>
        <w:rPr>
          <w:lang w:val="en-US"/>
        </w:rPr>
      </w:pPr>
      <w:r w:rsidRPr="003E7F24">
        <w:rPr>
          <w:lang w:val="en-US"/>
        </w:rPr>
        <w:t>Where fabric becomes art.</w:t>
      </w:r>
    </w:p>
    <w:p w14:paraId="003C912B" w14:textId="77777777" w:rsidR="003E7F24" w:rsidRPr="003E7F24" w:rsidRDefault="003E7F24" w:rsidP="003E7F24">
      <w:pPr>
        <w:rPr>
          <w:lang w:val="en-US"/>
        </w:rPr>
      </w:pPr>
    </w:p>
    <w:p w14:paraId="2E99D04D" w14:textId="77777777" w:rsidR="003E7F24" w:rsidRPr="003E7F24" w:rsidRDefault="003E7F24" w:rsidP="003E7F24">
      <w:pPr>
        <w:rPr>
          <w:b/>
          <w:bCs/>
          <w:lang w:val="en-US"/>
        </w:rPr>
      </w:pPr>
      <w:r w:rsidRPr="003E7F24">
        <w:rPr>
          <w:b/>
          <w:bCs/>
          <w:lang w:val="en-US"/>
        </w:rPr>
        <w:t>KOHRO Pop-Up Store – Fuorisalone 2026</w:t>
      </w:r>
    </w:p>
    <w:p w14:paraId="5DD8DDDC" w14:textId="77777777" w:rsidR="003E7F24" w:rsidRPr="003E7F24" w:rsidRDefault="003E7F24" w:rsidP="003E7F24">
      <w:pPr>
        <w:rPr>
          <w:b/>
          <w:bCs/>
        </w:rPr>
      </w:pPr>
      <w:r w:rsidRPr="003E7F24">
        <w:rPr>
          <w:b/>
          <w:bCs/>
        </w:rPr>
        <w:t>20–26 aprile 2026</w:t>
      </w:r>
    </w:p>
    <w:p w14:paraId="63C41883" w14:textId="77777777" w:rsidR="003E7F24" w:rsidRPr="003E7F24" w:rsidRDefault="003E7F24" w:rsidP="003E7F24">
      <w:pPr>
        <w:rPr>
          <w:b/>
          <w:bCs/>
        </w:rPr>
      </w:pPr>
      <w:r w:rsidRPr="003E7F24">
        <w:rPr>
          <w:b/>
          <w:bCs/>
        </w:rPr>
        <w:t>9:00 – 19:00</w:t>
      </w:r>
    </w:p>
    <w:p w14:paraId="74ED4063" w14:textId="50AAD151" w:rsidR="003E7F24" w:rsidRPr="003E7F24" w:rsidRDefault="003E7F24" w:rsidP="003E7F24">
      <w:pPr>
        <w:rPr>
          <w:b/>
          <w:bCs/>
        </w:rPr>
      </w:pPr>
      <w:r w:rsidRPr="003E7F24">
        <w:rPr>
          <w:b/>
          <w:bCs/>
        </w:rPr>
        <w:t>Piazza San Marco,</w:t>
      </w:r>
      <w:r w:rsidR="007A53F9">
        <w:rPr>
          <w:b/>
          <w:bCs/>
        </w:rPr>
        <w:t xml:space="preserve"> Vicolo Piero Manzoni,</w:t>
      </w:r>
      <w:r w:rsidRPr="003E7F24">
        <w:rPr>
          <w:b/>
          <w:bCs/>
        </w:rPr>
        <w:t xml:space="preserve"> 20121</w:t>
      </w:r>
    </w:p>
    <w:p w14:paraId="4CCC1E42" w14:textId="77777777" w:rsidR="003E7F24" w:rsidRPr="003E7F24" w:rsidRDefault="003E7F24" w:rsidP="003E7F24">
      <w:pPr>
        <w:rPr>
          <w:b/>
          <w:bCs/>
        </w:rPr>
      </w:pPr>
      <w:r w:rsidRPr="003E7F24">
        <w:rPr>
          <w:b/>
          <w:bCs/>
        </w:rPr>
        <w:t>Milano Brera</w:t>
      </w:r>
    </w:p>
    <w:p w14:paraId="4DB1B366" w14:textId="77777777" w:rsidR="003E7F24" w:rsidRPr="003E7F24" w:rsidRDefault="003E7F24" w:rsidP="003E7F24"/>
    <w:p w14:paraId="353C3FB3" w14:textId="77777777" w:rsidR="003E7F24" w:rsidRPr="003E7F24" w:rsidRDefault="003E7F24" w:rsidP="003E7F24"/>
    <w:p w14:paraId="4D59FF29" w14:textId="77777777" w:rsidR="003E7F24" w:rsidRDefault="003E7F24"/>
    <w:p w14:paraId="1BDE8932" w14:textId="77777777" w:rsidR="00B104B3" w:rsidRDefault="00B104B3" w:rsidP="00B104B3"/>
    <w:p w14:paraId="563AD0C1" w14:textId="77777777" w:rsidR="00B104B3" w:rsidRDefault="00B104B3" w:rsidP="00B104B3"/>
    <w:p w14:paraId="37823E46" w14:textId="77777777" w:rsidR="00B104B3" w:rsidRPr="003E7F24" w:rsidRDefault="00B104B3"/>
    <w:sectPr w:rsidR="00B104B3" w:rsidRPr="003E7F24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web"/>
  <w:zoom w:percent="100"/>
  <w:defaultTabStop w:val="708"/>
  <w:hyphenationZone w:val="283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0"/>
  </w:compat>
  <w:rsids>
    <w:rsidRoot w:val="00DC6052"/>
    <w:rsid w:val="00082FB9"/>
    <w:rsid w:val="00186CE6"/>
    <w:rsid w:val="001A2815"/>
    <w:rsid w:val="00285CC8"/>
    <w:rsid w:val="00392D21"/>
    <w:rsid w:val="003B7271"/>
    <w:rsid w:val="003E7F24"/>
    <w:rsid w:val="00415444"/>
    <w:rsid w:val="00463F43"/>
    <w:rsid w:val="005009C5"/>
    <w:rsid w:val="00552328"/>
    <w:rsid w:val="0063796A"/>
    <w:rsid w:val="006A1C3C"/>
    <w:rsid w:val="007A53F9"/>
    <w:rsid w:val="007F6C70"/>
    <w:rsid w:val="00B104B3"/>
    <w:rsid w:val="00B73D2F"/>
    <w:rsid w:val="00B77F21"/>
    <w:rsid w:val="00BD6623"/>
    <w:rsid w:val="00C95FCF"/>
    <w:rsid w:val="00CA1699"/>
    <w:rsid w:val="00D20EC4"/>
    <w:rsid w:val="00D618C6"/>
    <w:rsid w:val="00DC6052"/>
    <w:rsid w:val="00E8017B"/>
    <w:rsid w:val="00EA64FF"/>
    <w:rsid w:val="00FC39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50EF59"/>
  <w15:chartTrackingRefBased/>
  <w15:docId w15:val="{0F9628AB-821F-4E80-A3F2-8555029BA4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it-IT" w:eastAsia="en-US" w:bidi="ar-SA"/>
        <w14:ligatures w14:val="standardContextual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link w:val="Titolo1Carattere"/>
    <w:uiPriority w:val="9"/>
    <w:qFormat/>
    <w:rsid w:val="00DC605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365F91" w:themeColor="accent1" w:themeShade="BF"/>
      <w:sz w:val="40"/>
      <w:szCs w:val="40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DC605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DC6052"/>
    <w:pPr>
      <w:keepNext/>
      <w:keepLines/>
      <w:spacing w:before="160" w:after="80"/>
      <w:outlineLvl w:val="2"/>
    </w:pPr>
    <w:rPr>
      <w:rFonts w:eastAsiaTheme="majorEastAsia" w:cstheme="majorBidi"/>
      <w:color w:val="365F91" w:themeColor="accent1" w:themeShade="BF"/>
      <w:sz w:val="28"/>
      <w:szCs w:val="28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DC605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365F91" w:themeColor="accent1" w:themeShade="BF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DC6052"/>
    <w:pPr>
      <w:keepNext/>
      <w:keepLines/>
      <w:spacing w:before="80" w:after="40"/>
      <w:outlineLvl w:val="4"/>
    </w:pPr>
    <w:rPr>
      <w:rFonts w:eastAsiaTheme="majorEastAsia" w:cstheme="majorBidi"/>
      <w:color w:val="365F91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DC605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DC605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DC605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DC605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basedOn w:val="Carpredefinitoparagrafo"/>
    <w:link w:val="Titolo1"/>
    <w:uiPriority w:val="9"/>
    <w:rsid w:val="00DC6052"/>
    <w:rPr>
      <w:rFonts w:asciiTheme="majorHAnsi" w:eastAsiaTheme="majorEastAsia" w:hAnsiTheme="majorHAnsi" w:cstheme="majorBidi"/>
      <w:color w:val="365F91" w:themeColor="accent1" w:themeShade="BF"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DC6052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DC6052"/>
    <w:rPr>
      <w:rFonts w:eastAsiaTheme="majorEastAsia" w:cstheme="majorBidi"/>
      <w:color w:val="365F91" w:themeColor="accent1" w:themeShade="BF"/>
      <w:sz w:val="28"/>
      <w:szCs w:val="28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DC6052"/>
    <w:rPr>
      <w:rFonts w:eastAsiaTheme="majorEastAsia" w:cstheme="majorBidi"/>
      <w:i/>
      <w:iCs/>
      <w:color w:val="365F91" w:themeColor="accent1" w:themeShade="BF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DC6052"/>
    <w:rPr>
      <w:rFonts w:eastAsiaTheme="majorEastAsia" w:cstheme="majorBidi"/>
      <w:color w:val="365F91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DC6052"/>
    <w:rPr>
      <w:rFonts w:eastAsiaTheme="majorEastAsia" w:cstheme="majorBidi"/>
      <w:i/>
      <w:iCs/>
      <w:color w:val="595959" w:themeColor="text1" w:themeTint="A6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DC6052"/>
    <w:rPr>
      <w:rFonts w:eastAsiaTheme="majorEastAsia" w:cstheme="majorBidi"/>
      <w:color w:val="595959" w:themeColor="text1" w:themeTint="A6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DC6052"/>
    <w:rPr>
      <w:rFonts w:eastAsiaTheme="majorEastAsia" w:cstheme="majorBidi"/>
      <w:i/>
      <w:iCs/>
      <w:color w:val="272727" w:themeColor="text1" w:themeTint="D8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DC6052"/>
    <w:rPr>
      <w:rFonts w:eastAsiaTheme="majorEastAsia" w:cstheme="majorBidi"/>
      <w:color w:val="272727" w:themeColor="text1" w:themeTint="D8"/>
    </w:rPr>
  </w:style>
  <w:style w:type="paragraph" w:styleId="Titolo">
    <w:name w:val="Title"/>
    <w:basedOn w:val="Normale"/>
    <w:next w:val="Normale"/>
    <w:link w:val="TitoloCarattere"/>
    <w:uiPriority w:val="10"/>
    <w:qFormat/>
    <w:rsid w:val="00DC605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oloCarattere">
    <w:name w:val="Titolo Carattere"/>
    <w:basedOn w:val="Carpredefinitoparagrafo"/>
    <w:link w:val="Titolo"/>
    <w:uiPriority w:val="10"/>
    <w:rsid w:val="00DC605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DC6052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DC605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zione">
    <w:name w:val="Quote"/>
    <w:basedOn w:val="Normale"/>
    <w:next w:val="Normale"/>
    <w:link w:val="CitazioneCarattere"/>
    <w:uiPriority w:val="29"/>
    <w:qFormat/>
    <w:rsid w:val="00DC6052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DC6052"/>
    <w:rPr>
      <w:i/>
      <w:iCs/>
      <w:color w:val="404040" w:themeColor="text1" w:themeTint="BF"/>
    </w:rPr>
  </w:style>
  <w:style w:type="paragraph" w:styleId="Paragrafoelenco">
    <w:name w:val="List Paragraph"/>
    <w:basedOn w:val="Normale"/>
    <w:uiPriority w:val="34"/>
    <w:qFormat/>
    <w:rsid w:val="00DC6052"/>
    <w:pPr>
      <w:ind w:left="720"/>
      <w:contextualSpacing/>
    </w:pPr>
  </w:style>
  <w:style w:type="character" w:styleId="Enfasiintensa">
    <w:name w:val="Intense Emphasis"/>
    <w:basedOn w:val="Carpredefinitoparagrafo"/>
    <w:uiPriority w:val="21"/>
    <w:qFormat/>
    <w:rsid w:val="00DC6052"/>
    <w:rPr>
      <w:i/>
      <w:iCs/>
      <w:color w:val="365F91" w:themeColor="accent1" w:themeShade="BF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DC6052"/>
    <w:pPr>
      <w:pBdr>
        <w:top w:val="single" w:sz="4" w:space="10" w:color="365F91" w:themeColor="accent1" w:themeShade="BF"/>
        <w:bottom w:val="single" w:sz="4" w:space="10" w:color="365F91" w:themeColor="accent1" w:themeShade="BF"/>
      </w:pBdr>
      <w:spacing w:before="360" w:after="360"/>
      <w:ind w:left="864" w:right="864"/>
      <w:jc w:val="center"/>
    </w:pPr>
    <w:rPr>
      <w:i/>
      <w:iCs/>
      <w:color w:val="365F91" w:themeColor="accent1" w:themeShade="BF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DC6052"/>
    <w:rPr>
      <w:i/>
      <w:iCs/>
      <w:color w:val="365F91" w:themeColor="accent1" w:themeShade="BF"/>
    </w:rPr>
  </w:style>
  <w:style w:type="character" w:styleId="Riferimentointenso">
    <w:name w:val="Intense Reference"/>
    <w:basedOn w:val="Carpredefinitoparagrafo"/>
    <w:uiPriority w:val="32"/>
    <w:qFormat/>
    <w:rsid w:val="00DC6052"/>
    <w:rPr>
      <w:b/>
      <w:bCs/>
      <w:smallCaps/>
      <w:color w:val="365F9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1</Pages>
  <Words>431</Words>
  <Characters>2461</Characters>
  <Application>Microsoft Office Word</Application>
  <DocSecurity>0</DocSecurity>
  <Lines>20</Lines>
  <Paragraphs>5</Paragraphs>
  <ScaleCrop>false</ScaleCrop>
  <Company/>
  <LinksUpToDate>false</LinksUpToDate>
  <CharactersWithSpaces>2887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Stefano Zucchi</dc:creator>
  <cp:keywords/>
  <dc:description/>
  <cp:lastModifiedBy>Stefano Zucchi</cp:lastModifiedBy>
  <cp:revision>21</cp:revision>
  <dcterms:created xsi:type="dcterms:W3CDTF">2026-03-09T09:34:00Z</dcterms:created>
  <dcterms:modified xsi:type="dcterms:W3CDTF">2026-03-09T10:52:00Z</dcterms:modified>
</cp:coreProperties>
</file>